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right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关于公布</w:t>
      </w:r>
      <w:r>
        <w:rPr>
          <w:rFonts w:hint="eastAsia" w:ascii="黑体" w:hAnsi="黑体" w:eastAsia="黑体" w:cs="黑体"/>
          <w:sz w:val="44"/>
          <w:szCs w:val="44"/>
        </w:rPr>
        <w:t>《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凤泉区教育体育局  凤泉区统计局  凤泉区财政局关于2018年全区教育经费执行情况统计公告</w:t>
      </w:r>
      <w:r>
        <w:rPr>
          <w:rFonts w:hint="eastAsia" w:ascii="黑体" w:hAnsi="黑体" w:eastAsia="黑体" w:cs="黑体"/>
          <w:sz w:val="44"/>
          <w:szCs w:val="44"/>
        </w:rPr>
        <w:t>》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的公告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凤泉区教育体育局  凤泉区统计局  凤泉区财政局关于2018年全区教育经费执行情况统计公告</w:t>
      </w:r>
      <w:r>
        <w:rPr>
          <w:rFonts w:hint="eastAsia" w:ascii="仿宋" w:hAnsi="仿宋" w:eastAsia="仿宋" w:cs="仿宋"/>
          <w:sz w:val="32"/>
          <w:szCs w:val="32"/>
        </w:rPr>
        <w:t>》(凤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教体</w:t>
      </w:r>
      <w:r>
        <w:rPr>
          <w:rFonts w:hint="eastAsia" w:ascii="仿宋" w:hAnsi="仿宋" w:eastAsia="仿宋" w:cs="仿宋"/>
          <w:sz w:val="32"/>
          <w:szCs w:val="32"/>
        </w:rPr>
        <w:t>[20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号)已由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新乡市凤泉区教育体育局</w:t>
      </w:r>
      <w:r>
        <w:rPr>
          <w:rFonts w:hint="eastAsia" w:ascii="仿宋" w:hAnsi="仿宋" w:eastAsia="仿宋" w:cs="仿宋"/>
          <w:sz w:val="32"/>
          <w:szCs w:val="32"/>
        </w:rPr>
        <w:t>于20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日印发，现将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具体文件</w:t>
      </w:r>
      <w:r>
        <w:rPr>
          <w:rFonts w:hint="eastAsia" w:ascii="仿宋" w:hAnsi="仿宋" w:eastAsia="仿宋" w:cs="仿宋"/>
          <w:sz w:val="32"/>
          <w:szCs w:val="32"/>
        </w:rPr>
        <w:t>予以公布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0594B"/>
    <w:rsid w:val="16AC318B"/>
    <w:rsid w:val="1D56230B"/>
    <w:rsid w:val="27AD01FE"/>
    <w:rsid w:val="2A792360"/>
    <w:rsid w:val="2B3E0AA3"/>
    <w:rsid w:val="400B2041"/>
    <w:rsid w:val="41DC6187"/>
    <w:rsid w:val="6343783F"/>
    <w:rsid w:val="7BB7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微软雅黑" w:hAnsi="微软雅黑" w:eastAsia="微软雅黑" w:cs="微软雅黑"/>
      <w:color w:val="333333"/>
      <w:kern w:val="0"/>
      <w:sz w:val="21"/>
      <w:szCs w:val="21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636363"/>
      <w:u w:val="none"/>
    </w:rPr>
  </w:style>
  <w:style w:type="character" w:styleId="7">
    <w:name w:val="Emphasis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636363"/>
      <w:u w:val="none"/>
    </w:rPr>
  </w:style>
  <w:style w:type="character" w:customStyle="1" w:styleId="9">
    <w:name w:val="la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2020-01-16T07:52:00Z</dcterms:created>
  <dc:creator>Administrator.SKY-20190401SRD</dc:creator>
  <cp:lastModifiedBy>田静</cp:lastModifiedBy>
  <dcterms:modified xsi:type="dcterms:W3CDTF">2020-01-16T07:58:45Z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