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98" w:rsidRDefault="008259BD">
      <w:pPr>
        <w:pStyle w:val="a3"/>
        <w:spacing w:line="206" w:lineRule="auto"/>
        <w:ind w:left="1031" w:right="1055"/>
        <w:jc w:val="center"/>
        <w:rPr>
          <w:sz w:val="36"/>
          <w:szCs w:val="36"/>
        </w:rPr>
      </w:pPr>
      <w:r>
        <w:rPr>
          <w:sz w:val="36"/>
          <w:szCs w:val="36"/>
        </w:rPr>
        <w:t>河南省建设项目环评文件告知承诺制审批报批申请表及承诺书</w:t>
      </w:r>
    </w:p>
    <w:p w:rsidR="00F04098" w:rsidRDefault="008259BD">
      <w:pPr>
        <w:spacing w:before="81"/>
        <w:ind w:left="1031" w:right="1049"/>
        <w:jc w:val="center"/>
        <w:rPr>
          <w:rFonts w:ascii="微软雅黑" w:eastAsia="微软雅黑"/>
          <w:sz w:val="32"/>
        </w:rPr>
      </w:pPr>
      <w:r>
        <w:rPr>
          <w:rFonts w:ascii="微软雅黑" w:eastAsia="微软雅黑" w:hint="eastAsia"/>
          <w:sz w:val="32"/>
        </w:rPr>
        <w:t>（试行）</w:t>
      </w:r>
    </w:p>
    <w:p w:rsidR="00F04098" w:rsidRDefault="00F04098">
      <w:pPr>
        <w:pStyle w:val="a3"/>
        <w:spacing w:before="14"/>
        <w:rPr>
          <w:sz w:val="1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1391"/>
        <w:gridCol w:w="1247"/>
        <w:gridCol w:w="1265"/>
        <w:gridCol w:w="1141"/>
        <w:gridCol w:w="1373"/>
        <w:gridCol w:w="2054"/>
      </w:tblGrid>
      <w:tr w:rsidR="00F04098">
        <w:trPr>
          <w:trHeight w:val="404"/>
          <w:jc w:val="center"/>
        </w:trPr>
        <w:tc>
          <w:tcPr>
            <w:tcW w:w="9180" w:type="dxa"/>
            <w:gridSpan w:val="7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一、建设单位信息：</w:t>
            </w:r>
          </w:p>
        </w:tc>
      </w:tr>
      <w:tr w:rsidR="00F04098">
        <w:trPr>
          <w:trHeight w:val="372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建设单位名称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</w:rPr>
            </w:pPr>
            <w:r>
              <w:rPr>
                <w:rFonts w:ascii="Times New Roman" w:hint="eastAsia"/>
                <w:sz w:val="21"/>
                <w:szCs w:val="21"/>
              </w:rPr>
              <w:t>新乡市追梦金属制品有限公司</w:t>
            </w:r>
          </w:p>
        </w:tc>
      </w:tr>
      <w:tr w:rsidR="00F04098">
        <w:trPr>
          <w:trHeight w:val="401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建设单位统一社会信用代码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</w:rPr>
            </w:pPr>
            <w:r w:rsidRPr="004D205C">
              <w:rPr>
                <w:rFonts w:ascii="Times New Roman"/>
                <w:sz w:val="21"/>
                <w:szCs w:val="21"/>
              </w:rPr>
              <w:t>91410704MA468GCG4E</w:t>
            </w:r>
          </w:p>
        </w:tc>
      </w:tr>
      <w:tr w:rsidR="00F04098">
        <w:trPr>
          <w:trHeight w:val="415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</w:rPr>
            </w:pPr>
            <w:r w:rsidRPr="004D205C">
              <w:rPr>
                <w:rFonts w:ascii="Times New Roman" w:hint="eastAsia"/>
                <w:sz w:val="21"/>
                <w:szCs w:val="21"/>
              </w:rPr>
              <w:t>年产</w:t>
            </w:r>
            <w:r w:rsidRPr="004D205C">
              <w:rPr>
                <w:rFonts w:ascii="Times New Roman"/>
                <w:sz w:val="21"/>
                <w:szCs w:val="21"/>
              </w:rPr>
              <w:t>10000</w:t>
            </w:r>
            <w:r w:rsidRPr="004D205C">
              <w:rPr>
                <w:rFonts w:ascii="Times New Roman"/>
                <w:sz w:val="21"/>
                <w:szCs w:val="21"/>
              </w:rPr>
              <w:t>套电动机外壳项目</w:t>
            </w:r>
          </w:p>
        </w:tc>
      </w:tr>
      <w:tr w:rsidR="00F04098">
        <w:trPr>
          <w:trHeight w:val="626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项目环评文件名称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both"/>
              <w:rPr>
                <w:rFonts w:ascii="Times New Roman"/>
                <w:sz w:val="21"/>
                <w:szCs w:val="21"/>
                <w:lang w:val="en-US"/>
              </w:rPr>
            </w:pPr>
            <w:r>
              <w:rPr>
                <w:rFonts w:ascii="Times New Roman" w:hint="eastAsia"/>
                <w:sz w:val="21"/>
                <w:szCs w:val="21"/>
              </w:rPr>
              <w:t>新乡市追梦金属制品有限公司</w:t>
            </w:r>
            <w:r w:rsidRPr="004D205C">
              <w:rPr>
                <w:rFonts w:ascii="Times New Roman" w:hint="eastAsia"/>
                <w:sz w:val="21"/>
                <w:szCs w:val="21"/>
              </w:rPr>
              <w:t>年产</w:t>
            </w:r>
            <w:r w:rsidRPr="004D205C">
              <w:rPr>
                <w:rFonts w:ascii="Times New Roman"/>
                <w:sz w:val="21"/>
                <w:szCs w:val="21"/>
              </w:rPr>
              <w:t>10000</w:t>
            </w:r>
            <w:r w:rsidRPr="004D205C">
              <w:rPr>
                <w:rFonts w:ascii="Times New Roman"/>
                <w:sz w:val="21"/>
                <w:szCs w:val="21"/>
              </w:rPr>
              <w:t>套电动机外壳项目</w:t>
            </w:r>
            <w:r w:rsidR="008259BD">
              <w:rPr>
                <w:rFonts w:ascii="Times New Roman" w:hint="eastAsia"/>
                <w:sz w:val="21"/>
                <w:szCs w:val="21"/>
                <w:lang w:val="en-US"/>
              </w:rPr>
              <w:t>环境影响报告表</w:t>
            </w:r>
          </w:p>
        </w:tc>
      </w:tr>
      <w:tr w:rsidR="00F04098">
        <w:trPr>
          <w:trHeight w:val="626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项目建设地点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both"/>
              <w:rPr>
                <w:rFonts w:ascii="Times New Roman"/>
                <w:sz w:val="21"/>
                <w:szCs w:val="21"/>
              </w:rPr>
            </w:pPr>
            <w:r w:rsidRPr="004D205C">
              <w:rPr>
                <w:rFonts w:ascii="Times New Roman" w:hint="eastAsia"/>
                <w:sz w:val="21"/>
                <w:szCs w:val="21"/>
              </w:rPr>
              <w:t>新乡市凤泉区大块镇块村营村村北</w:t>
            </w:r>
            <w:r w:rsidRPr="004D205C">
              <w:rPr>
                <w:rFonts w:ascii="Times New Roman"/>
                <w:sz w:val="21"/>
                <w:szCs w:val="21"/>
              </w:rPr>
              <w:t>1000</w:t>
            </w:r>
            <w:r w:rsidRPr="004D205C">
              <w:rPr>
                <w:rFonts w:ascii="Times New Roman"/>
                <w:sz w:val="21"/>
                <w:szCs w:val="21"/>
              </w:rPr>
              <w:t>米</w:t>
            </w:r>
          </w:p>
        </w:tc>
      </w:tr>
      <w:tr w:rsidR="00F04098">
        <w:trPr>
          <w:trHeight w:val="413"/>
          <w:jc w:val="center"/>
        </w:trPr>
        <w:tc>
          <w:tcPr>
            <w:tcW w:w="2100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是否未批先建</w:t>
            </w:r>
          </w:p>
        </w:tc>
        <w:tc>
          <w:tcPr>
            <w:tcW w:w="2512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tabs>
                <w:tab w:val="left" w:pos="1529"/>
              </w:tabs>
              <w:adjustRightInd w:val="0"/>
              <w:snapToGrid w:val="0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是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□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否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sym w:font="Wingdings 2" w:char="0052"/>
            </w:r>
          </w:p>
        </w:tc>
        <w:tc>
          <w:tcPr>
            <w:tcW w:w="2514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是否按要求处理到位</w:t>
            </w:r>
          </w:p>
        </w:tc>
        <w:tc>
          <w:tcPr>
            <w:tcW w:w="205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tabs>
                <w:tab w:val="left" w:pos="1309"/>
              </w:tabs>
              <w:adjustRightInd w:val="0"/>
              <w:snapToGrid w:val="0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是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sym w:font="Wingdings 2" w:char="00A3"/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否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□</w:t>
            </w:r>
          </w:p>
        </w:tc>
      </w:tr>
      <w:tr w:rsidR="00F04098">
        <w:trPr>
          <w:trHeight w:val="371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项目主要建设内容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784A19">
            <w:pPr>
              <w:pStyle w:val="TableParagraph"/>
              <w:adjustRightInd w:val="0"/>
              <w:snapToGrid w:val="0"/>
              <w:rPr>
                <w:rFonts w:ascii="Times New Roman"/>
                <w:sz w:val="21"/>
                <w:szCs w:val="21"/>
              </w:rPr>
            </w:pPr>
            <w:r>
              <w:rPr>
                <w:rFonts w:ascii="Times New Roman" w:hint="eastAsia"/>
                <w:sz w:val="21"/>
                <w:szCs w:val="21"/>
              </w:rPr>
              <w:t>年产</w:t>
            </w:r>
            <w:r w:rsidRPr="004D205C">
              <w:rPr>
                <w:rFonts w:ascii="Times New Roman"/>
                <w:sz w:val="21"/>
                <w:szCs w:val="21"/>
              </w:rPr>
              <w:t>10000</w:t>
            </w:r>
            <w:r w:rsidRPr="004D205C">
              <w:rPr>
                <w:rFonts w:ascii="Times New Roman"/>
                <w:sz w:val="21"/>
                <w:szCs w:val="21"/>
              </w:rPr>
              <w:t>套</w:t>
            </w:r>
            <w:r w:rsidRPr="004D205C">
              <w:rPr>
                <w:rFonts w:ascii="Times New Roman" w:hint="eastAsia"/>
                <w:sz w:val="21"/>
                <w:szCs w:val="21"/>
              </w:rPr>
              <w:t>电动机外壳</w:t>
            </w:r>
          </w:p>
        </w:tc>
      </w:tr>
      <w:tr w:rsidR="00F04098">
        <w:trPr>
          <w:trHeight w:val="445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建设单位联系人姓名</w:t>
            </w:r>
          </w:p>
        </w:tc>
        <w:tc>
          <w:tcPr>
            <w:tcW w:w="126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</w:rPr>
            </w:pPr>
            <w:r w:rsidRPr="004D205C">
              <w:rPr>
                <w:rFonts w:ascii="Times New Roman" w:hint="eastAsia"/>
                <w:sz w:val="21"/>
                <w:szCs w:val="21"/>
                <w:lang w:val="en-US"/>
              </w:rPr>
              <w:t>王哲</w:t>
            </w:r>
          </w:p>
        </w:tc>
        <w:tc>
          <w:tcPr>
            <w:tcW w:w="114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 w:rsidP="001639E8">
            <w:pPr>
              <w:pStyle w:val="TableParagraph"/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联系电话</w:t>
            </w:r>
          </w:p>
        </w:tc>
        <w:tc>
          <w:tcPr>
            <w:tcW w:w="3427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D1009D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  <w:lang w:val="en-US"/>
              </w:rPr>
            </w:pPr>
            <w:r w:rsidRPr="004D205C">
              <w:rPr>
                <w:rFonts w:ascii="Times New Roman"/>
                <w:sz w:val="21"/>
                <w:szCs w:val="21"/>
                <w:lang w:val="en-US"/>
              </w:rPr>
              <w:t>13937375506</w:t>
            </w:r>
          </w:p>
        </w:tc>
      </w:tr>
      <w:tr w:rsidR="00F04098">
        <w:trPr>
          <w:trHeight w:val="371"/>
          <w:jc w:val="center"/>
        </w:trPr>
        <w:tc>
          <w:tcPr>
            <w:tcW w:w="9180" w:type="dxa"/>
            <w:gridSpan w:val="7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  <w:szCs w:val="21"/>
                <w:highlight w:val="yellow"/>
              </w:rPr>
            </w:pPr>
            <w:r>
              <w:rPr>
                <w:sz w:val="21"/>
                <w:szCs w:val="21"/>
              </w:rPr>
              <w:t>二、授权经办人信息：</w:t>
            </w:r>
          </w:p>
        </w:tc>
      </w:tr>
      <w:tr w:rsidR="00F04098">
        <w:trPr>
          <w:trHeight w:val="431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经办人姓名</w:t>
            </w:r>
          </w:p>
        </w:tc>
        <w:tc>
          <w:tcPr>
            <w:tcW w:w="126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</w:rPr>
            </w:pPr>
            <w:r w:rsidRPr="004D205C">
              <w:rPr>
                <w:rFonts w:ascii="Times New Roman" w:hint="eastAsia"/>
                <w:sz w:val="21"/>
                <w:szCs w:val="21"/>
              </w:rPr>
              <w:t>王哲</w:t>
            </w:r>
          </w:p>
        </w:tc>
        <w:tc>
          <w:tcPr>
            <w:tcW w:w="114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 w:rsidP="001639E8">
            <w:pPr>
              <w:pStyle w:val="TableParagraph"/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联系电话</w:t>
            </w:r>
          </w:p>
        </w:tc>
        <w:tc>
          <w:tcPr>
            <w:tcW w:w="3427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1639E8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  <w:lang w:val="en-US"/>
              </w:rPr>
            </w:pPr>
            <w:r w:rsidRPr="004D205C">
              <w:rPr>
                <w:rFonts w:ascii="Times New Roman"/>
                <w:sz w:val="21"/>
                <w:szCs w:val="21"/>
                <w:lang w:val="en-US"/>
              </w:rPr>
              <w:t>13937375506</w:t>
            </w:r>
          </w:p>
        </w:tc>
      </w:tr>
      <w:tr w:rsidR="00F04098">
        <w:trPr>
          <w:trHeight w:val="462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身份证号码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4D205C" w:rsidP="000C3A11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</w:rPr>
            </w:pPr>
            <w:r w:rsidRPr="004D205C">
              <w:rPr>
                <w:rFonts w:ascii="Times New Roman"/>
                <w:sz w:val="21"/>
                <w:szCs w:val="21"/>
              </w:rPr>
              <w:t>410721199005050574</w:t>
            </w:r>
          </w:p>
        </w:tc>
      </w:tr>
      <w:tr w:rsidR="00F04098">
        <w:trPr>
          <w:trHeight w:val="401"/>
          <w:jc w:val="center"/>
        </w:trPr>
        <w:tc>
          <w:tcPr>
            <w:tcW w:w="9180" w:type="dxa"/>
            <w:gridSpan w:val="7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三、环评单位信息：</w:t>
            </w:r>
          </w:p>
        </w:tc>
      </w:tr>
      <w:tr w:rsidR="00B903A4">
        <w:trPr>
          <w:trHeight w:val="419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903A4" w:rsidRDefault="00B903A4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环评单位名称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903A4" w:rsidRDefault="00A12B94" w:rsidP="006B669E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  <w:lang w:val="en-US"/>
              </w:rPr>
            </w:pPr>
            <w:r w:rsidRPr="00A12B94">
              <w:rPr>
                <w:rFonts w:ascii="Times New Roman"/>
                <w:sz w:val="21"/>
                <w:szCs w:val="21"/>
                <w:lang w:val="en-US"/>
              </w:rPr>
              <w:t>新乡市一新环保技术有限公司</w:t>
            </w:r>
          </w:p>
        </w:tc>
      </w:tr>
      <w:tr w:rsidR="00B903A4" w:rsidRPr="00A63574">
        <w:trPr>
          <w:trHeight w:val="404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903A4" w:rsidRDefault="00B903A4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环评单位统一社会信用代码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903A4" w:rsidRPr="00A63574" w:rsidRDefault="00A12B94" w:rsidP="006B669E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  <w:lang w:val="en-US"/>
              </w:rPr>
            </w:pPr>
            <w:r w:rsidRPr="00A12B94">
              <w:rPr>
                <w:rFonts w:ascii="Times New Roman"/>
                <w:sz w:val="21"/>
                <w:szCs w:val="21"/>
                <w:lang w:val="en-US"/>
              </w:rPr>
              <w:t>91410702MA446B5A4T</w:t>
            </w:r>
          </w:p>
        </w:tc>
      </w:tr>
      <w:tr w:rsidR="00B903A4">
        <w:trPr>
          <w:trHeight w:val="385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903A4" w:rsidRDefault="00B903A4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编制主持人职业资格证书编号</w:t>
            </w:r>
          </w:p>
        </w:tc>
        <w:tc>
          <w:tcPr>
            <w:tcW w:w="5833" w:type="dxa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903A4" w:rsidRPr="00A12B94" w:rsidRDefault="00A12B94" w:rsidP="006B669E">
            <w:pPr>
              <w:pStyle w:val="TableParagraph"/>
              <w:adjustRightInd w:val="0"/>
              <w:snapToGrid w:val="0"/>
              <w:jc w:val="center"/>
              <w:rPr>
                <w:rFonts w:ascii="Times New Roman"/>
                <w:sz w:val="21"/>
                <w:szCs w:val="21"/>
                <w:lang w:val="en-US"/>
              </w:rPr>
            </w:pPr>
            <w:r w:rsidRPr="00A12B94">
              <w:rPr>
                <w:rFonts w:ascii="Times New Roman" w:hint="eastAsia"/>
                <w:sz w:val="21"/>
                <w:szCs w:val="21"/>
                <w:lang w:val="en-US"/>
              </w:rPr>
              <w:t>李亚楠</w:t>
            </w:r>
            <w:r w:rsidR="00B903A4" w:rsidRPr="00A12B94">
              <w:rPr>
                <w:rFonts w:ascii="Times New Roman" w:hint="eastAsia"/>
                <w:sz w:val="21"/>
                <w:szCs w:val="21"/>
                <w:lang w:val="en-US"/>
              </w:rPr>
              <w:t>，职业资格证书编号：</w:t>
            </w:r>
            <w:r w:rsidRPr="00A12B94">
              <w:rPr>
                <w:rFonts w:ascii="Times New Roman"/>
                <w:sz w:val="21"/>
                <w:szCs w:val="21"/>
                <w:lang w:val="en-US"/>
              </w:rPr>
              <w:t>2015035410350000003511410237</w:t>
            </w:r>
          </w:p>
        </w:tc>
      </w:tr>
      <w:tr w:rsidR="00F020C2">
        <w:trPr>
          <w:trHeight w:val="341"/>
          <w:jc w:val="center"/>
        </w:trPr>
        <w:tc>
          <w:tcPr>
            <w:tcW w:w="3347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0C2" w:rsidRDefault="00F020C2">
            <w:pPr>
              <w:pStyle w:val="TableParagraph"/>
              <w:adjustRightInd w:val="0"/>
              <w:snapToGrid w:val="0"/>
              <w:rPr>
                <w:sz w:val="21"/>
              </w:rPr>
            </w:pPr>
            <w:r>
              <w:rPr>
                <w:sz w:val="21"/>
              </w:rPr>
              <w:t>环评单位联系人</w:t>
            </w:r>
          </w:p>
        </w:tc>
        <w:tc>
          <w:tcPr>
            <w:tcW w:w="126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0C2" w:rsidRPr="00A12B94" w:rsidRDefault="00A12B94" w:rsidP="002D1A3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12B94">
              <w:rPr>
                <w:rStyle w:val="fontstyle01"/>
                <w:rFonts w:ascii="Times New Roman" w:hAnsi="Times New Roman" w:cs="Times New Roman" w:hint="default"/>
                <w:color w:val="auto"/>
                <w:sz w:val="21"/>
                <w:szCs w:val="21"/>
              </w:rPr>
              <w:t>李亚楠</w:t>
            </w:r>
          </w:p>
        </w:tc>
        <w:tc>
          <w:tcPr>
            <w:tcW w:w="114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0C2" w:rsidRPr="00EB4DD7" w:rsidRDefault="00F020C2" w:rsidP="00EE7EB0">
            <w:pPr>
              <w:pStyle w:val="TableParagraph"/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EE7EB0">
              <w:rPr>
                <w:sz w:val="21"/>
                <w:szCs w:val="21"/>
              </w:rPr>
              <w:t>联系电话</w:t>
            </w:r>
          </w:p>
        </w:tc>
        <w:tc>
          <w:tcPr>
            <w:tcW w:w="3427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0C2" w:rsidRPr="00A12B94" w:rsidRDefault="00A12B94" w:rsidP="002D1A3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12B94">
              <w:rPr>
                <w:rFonts w:ascii="Times New Roman"/>
                <w:sz w:val="21"/>
                <w:szCs w:val="21"/>
                <w:lang w:val="en-US"/>
              </w:rPr>
              <w:t>18903805606</w:t>
            </w:r>
          </w:p>
        </w:tc>
      </w:tr>
      <w:tr w:rsidR="00F04098">
        <w:trPr>
          <w:trHeight w:val="4471"/>
          <w:jc w:val="center"/>
        </w:trPr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审批机关告知</w:t>
            </w:r>
          </w:p>
          <w:p w:rsidR="00F04098" w:rsidRDefault="008259BD">
            <w:pPr>
              <w:pStyle w:val="TableParagraph"/>
              <w:adjustRightInd w:val="0"/>
              <w:snapToGrid w:val="0"/>
              <w:jc w:val="center"/>
              <w:rPr>
                <w:sz w:val="21"/>
              </w:rPr>
            </w:pPr>
            <w:r>
              <w:rPr>
                <w:sz w:val="21"/>
              </w:rPr>
              <w:t>事项</w:t>
            </w:r>
          </w:p>
        </w:tc>
        <w:tc>
          <w:tcPr>
            <w:tcW w:w="8471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4098" w:rsidRDefault="008259BD">
            <w:pPr>
              <w:pStyle w:val="TableParagraph"/>
              <w:adjustRightInd w:val="0"/>
              <w:snapToGrid w:val="0"/>
              <w:jc w:val="both"/>
              <w:rPr>
                <w:sz w:val="21"/>
              </w:rPr>
            </w:pPr>
            <w:r>
              <w:rPr>
                <w:sz w:val="21"/>
              </w:rPr>
              <w:t>一、环评告知承诺制审批的适用范围</w:t>
            </w:r>
          </w:p>
          <w:p w:rsidR="00F04098" w:rsidRDefault="008259BD">
            <w:pPr>
              <w:pStyle w:val="TableParagraph"/>
              <w:adjustRightInd w:val="0"/>
              <w:snapToGrid w:val="0"/>
              <w:ind w:firstLineChars="200" w:firstLine="420"/>
              <w:jc w:val="both"/>
              <w:rPr>
                <w:sz w:val="21"/>
              </w:rPr>
            </w:pPr>
            <w:r>
              <w:rPr>
                <w:rFonts w:ascii="Times New Roman" w:hint="eastAsia"/>
                <w:sz w:val="21"/>
                <w:lang w:val="en-US"/>
              </w:rPr>
              <w:t>1.</w:t>
            </w:r>
            <w:r>
              <w:rPr>
                <w:spacing w:val="-8"/>
                <w:sz w:val="21"/>
              </w:rPr>
              <w:t>生态环境部《关于统筹做好疫情防控和经济社会发展生态环保工作的指导意见</w:t>
            </w:r>
            <w:r>
              <w:rPr>
                <w:spacing w:val="-140"/>
                <w:sz w:val="21"/>
              </w:rPr>
              <w:t>》</w:t>
            </w:r>
            <w:r>
              <w:rPr>
                <w:sz w:val="21"/>
              </w:rPr>
              <w:t>（</w:t>
            </w:r>
            <w:r>
              <w:rPr>
                <w:spacing w:val="-2"/>
                <w:sz w:val="21"/>
              </w:rPr>
              <w:t>环综合</w:t>
            </w:r>
            <w:r>
              <w:rPr>
                <w:sz w:val="21"/>
              </w:rPr>
              <w:t>〔</w:t>
            </w:r>
            <w:r>
              <w:rPr>
                <w:rFonts w:ascii="Times New Roman" w:eastAsia="Times New Roman"/>
                <w:sz w:val="21"/>
              </w:rPr>
              <w:t>2020</w:t>
            </w:r>
            <w:r>
              <w:rPr>
                <w:sz w:val="21"/>
              </w:rPr>
              <w:t>〕</w:t>
            </w:r>
            <w:r>
              <w:rPr>
                <w:rFonts w:ascii="Times New Roman" w:eastAsia="Times New Roman"/>
                <w:sz w:val="21"/>
              </w:rPr>
              <w:t>13</w:t>
            </w:r>
            <w:r>
              <w:rPr>
                <w:sz w:val="21"/>
              </w:rPr>
              <w:t>号）告知承诺制审批改革试点范围；</w:t>
            </w:r>
          </w:p>
          <w:p w:rsidR="00F04098" w:rsidRDefault="008259BD">
            <w:pPr>
              <w:pStyle w:val="TableParagraph"/>
              <w:widowControl/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2.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位于中国（河南）自由贸易试验区，符合相关规划及规划环评要求的建设项目。</w:t>
            </w:r>
          </w:p>
          <w:p w:rsidR="00F04098" w:rsidRDefault="008259BD">
            <w:pPr>
              <w:pStyle w:val="TableParagraph"/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二、准予行政许可的条件</w:t>
            </w:r>
          </w:p>
          <w:p w:rsidR="00F04098" w:rsidRDefault="008259BD">
            <w:pPr>
              <w:pStyle w:val="TableParagraph"/>
              <w:widowControl/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1.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项目建设应符合国家、省及所在区域产业政策要求；</w:t>
            </w:r>
          </w:p>
          <w:p w:rsidR="00F04098" w:rsidRDefault="008259BD">
            <w:pPr>
              <w:pStyle w:val="TableParagraph"/>
              <w:widowControl/>
              <w:tabs>
                <w:tab w:val="left" w:pos="165"/>
              </w:tabs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2.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建设项目应符合区域开发建设规划和环境功能区划的要求；</w:t>
            </w:r>
          </w:p>
          <w:p w:rsidR="00F04098" w:rsidRDefault="008259BD">
            <w:pPr>
              <w:pStyle w:val="TableParagraph"/>
              <w:widowControl/>
              <w:tabs>
                <w:tab w:val="left" w:pos="165"/>
              </w:tabs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3.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建设项目环评文件的编制应符合《环境影响评价技术导则》以及相关标准、技术规范的要求；</w:t>
            </w:r>
          </w:p>
          <w:p w:rsidR="00F04098" w:rsidRDefault="008259BD">
            <w:pPr>
              <w:pStyle w:val="TableParagraph"/>
              <w:tabs>
                <w:tab w:val="left" w:pos="165"/>
              </w:tabs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4.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建设项目向环境排放的污染物应达到国家、行业和当地的污染物排放标准，污染物排放满足区域环境质量要求和总量管控要求，污染物排放总量替代符合区域替代要求，环评文件中明确污染物排放总量指标及区域削减措施，建设单位承诺在项目投运前取得总量指标；</w:t>
            </w:r>
          </w:p>
          <w:p w:rsidR="00F04098" w:rsidRDefault="008259BD">
            <w:pPr>
              <w:pStyle w:val="TableParagraph"/>
              <w:tabs>
                <w:tab w:val="left" w:pos="165"/>
              </w:tabs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5.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改、扩建项目环评文件已对项目原有的环境问题进行梳理分析，并采取</w:t>
            </w:r>
            <w:r>
              <w:rPr>
                <w:rFonts w:ascii="Times New Roman" w:hAnsi="Times New Roman" w:cs="Times New Roman" w:hint="eastAsia"/>
                <w:snapToGrid w:val="0"/>
                <w:kern w:val="21"/>
                <w:sz w:val="21"/>
              </w:rPr>
              <w:t>“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以新带老</w:t>
            </w:r>
            <w:r>
              <w:rPr>
                <w:rFonts w:ascii="Times New Roman" w:hAnsi="Times New Roman" w:cs="Times New Roman" w:hint="eastAsia"/>
                <w:snapToGrid w:val="0"/>
                <w:kern w:val="21"/>
                <w:sz w:val="21"/>
              </w:rPr>
              <w:t>”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等措施治理原有的污染；</w:t>
            </w:r>
          </w:p>
          <w:p w:rsidR="00F04098" w:rsidRDefault="008259BD">
            <w:pPr>
              <w:pStyle w:val="TableParagraph"/>
              <w:tabs>
                <w:tab w:val="left" w:pos="165"/>
              </w:tabs>
              <w:adjustRightInd w:val="0"/>
              <w:snapToGrid w:val="0"/>
              <w:ind w:firstLineChars="200" w:firstLine="420"/>
              <w:jc w:val="both"/>
              <w:rPr>
                <w:rFonts w:ascii="Times New Roman" w:hAnsi="Times New Roman" w:cs="Times New Roman"/>
                <w:snapToGrid w:val="0"/>
                <w:kern w:val="21"/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6.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项目环境风险防范措施和污染事故处理应急方案切实可行，满足环境管理要求；</w:t>
            </w:r>
          </w:p>
          <w:p w:rsidR="00F04098" w:rsidRDefault="008259BD">
            <w:pPr>
              <w:pStyle w:val="TableParagraph"/>
              <w:adjustRightInd w:val="0"/>
              <w:snapToGrid w:val="0"/>
              <w:ind w:firstLineChars="200" w:firstLine="420"/>
              <w:jc w:val="both"/>
              <w:rPr>
                <w:sz w:val="21"/>
              </w:rPr>
            </w:pPr>
            <w:r>
              <w:rPr>
                <w:rFonts w:ascii="Times New Roman" w:hAnsi="Times New Roman" w:cs="Times New Roman"/>
                <w:snapToGrid w:val="0"/>
                <w:kern w:val="21"/>
                <w:sz w:val="21"/>
                <w:lang w:val="en-US"/>
              </w:rPr>
              <w:t>7.</w:t>
            </w:r>
            <w:r>
              <w:rPr>
                <w:rFonts w:ascii="Times New Roman" w:hAnsi="Times New Roman" w:cs="Times New Roman"/>
                <w:snapToGrid w:val="0"/>
                <w:kern w:val="21"/>
                <w:sz w:val="21"/>
              </w:rPr>
              <w:t>建设项目符合法律、法规、规章、标准规定的各项环境保护要求。</w:t>
            </w:r>
          </w:p>
        </w:tc>
      </w:tr>
    </w:tbl>
    <w:p w:rsidR="00F04098" w:rsidRDefault="00F04098">
      <w:pPr>
        <w:spacing w:line="252" w:lineRule="exact"/>
        <w:rPr>
          <w:sz w:val="21"/>
        </w:rPr>
        <w:sectPr w:rsidR="00F04098">
          <w:type w:val="continuous"/>
          <w:pgSz w:w="11910" w:h="16840"/>
          <w:pgMar w:top="1480" w:right="1380" w:bottom="280" w:left="1400" w:header="720" w:footer="720" w:gutter="0"/>
          <w:cols w:space="720"/>
        </w:sectPr>
      </w:pPr>
    </w:p>
    <w:p w:rsidR="000625B1" w:rsidRDefault="002F508B">
      <w:pPr>
        <w:pStyle w:val="a3"/>
        <w:rPr>
          <w:sz w:val="20"/>
        </w:rPr>
      </w:pPr>
      <w:r w:rsidRPr="002F508B">
        <w:rPr>
          <w:sz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-111125</wp:posOffset>
            </wp:positionV>
            <wp:extent cx="6567170" cy="9363075"/>
            <wp:effectExtent l="19050" t="0" r="5080" b="0"/>
            <wp:wrapTopAndBottom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25B1" w:rsidSect="00F04098">
      <w:pgSz w:w="11910" w:h="16840"/>
      <w:pgMar w:top="1420" w:right="138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4E4A21"/>
    <w:multiLevelType w:val="singleLevel"/>
    <w:tmpl w:val="D84E4A21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3461B0E"/>
    <w:multiLevelType w:val="multilevel"/>
    <w:tmpl w:val="2D00D34A"/>
    <w:lvl w:ilvl="0">
      <w:start w:val="3"/>
      <w:numFmt w:val="chineseCounting"/>
      <w:suff w:val="nothing"/>
      <w:lvlText w:val="（%1）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04098"/>
    <w:rsid w:val="000260AE"/>
    <w:rsid w:val="00046C72"/>
    <w:rsid w:val="000530C5"/>
    <w:rsid w:val="000625B1"/>
    <w:rsid w:val="000C3A11"/>
    <w:rsid w:val="000E0246"/>
    <w:rsid w:val="001378E9"/>
    <w:rsid w:val="001639E8"/>
    <w:rsid w:val="00163CA0"/>
    <w:rsid w:val="00190B39"/>
    <w:rsid w:val="001B4841"/>
    <w:rsid w:val="001E4F68"/>
    <w:rsid w:val="001F2208"/>
    <w:rsid w:val="00237A98"/>
    <w:rsid w:val="00260366"/>
    <w:rsid w:val="00277DE9"/>
    <w:rsid w:val="00282605"/>
    <w:rsid w:val="002C5F68"/>
    <w:rsid w:val="002E624D"/>
    <w:rsid w:val="002F508B"/>
    <w:rsid w:val="00453BBC"/>
    <w:rsid w:val="00486CD1"/>
    <w:rsid w:val="004A5449"/>
    <w:rsid w:val="004D205C"/>
    <w:rsid w:val="004F6719"/>
    <w:rsid w:val="00581401"/>
    <w:rsid w:val="005A2234"/>
    <w:rsid w:val="005B414B"/>
    <w:rsid w:val="00660FCE"/>
    <w:rsid w:val="00677286"/>
    <w:rsid w:val="00687641"/>
    <w:rsid w:val="006A0B8E"/>
    <w:rsid w:val="006F0D96"/>
    <w:rsid w:val="00734255"/>
    <w:rsid w:val="00760F15"/>
    <w:rsid w:val="00777E1B"/>
    <w:rsid w:val="00784A19"/>
    <w:rsid w:val="00792BD9"/>
    <w:rsid w:val="00794D81"/>
    <w:rsid w:val="008259BD"/>
    <w:rsid w:val="0086020B"/>
    <w:rsid w:val="00862A76"/>
    <w:rsid w:val="008A7E3A"/>
    <w:rsid w:val="008C6905"/>
    <w:rsid w:val="008F5703"/>
    <w:rsid w:val="008F676D"/>
    <w:rsid w:val="00945B2E"/>
    <w:rsid w:val="00985B85"/>
    <w:rsid w:val="009F5BC1"/>
    <w:rsid w:val="009F799B"/>
    <w:rsid w:val="00A12B94"/>
    <w:rsid w:val="00A15E6A"/>
    <w:rsid w:val="00A26D11"/>
    <w:rsid w:val="00A33C00"/>
    <w:rsid w:val="00A63574"/>
    <w:rsid w:val="00AB566E"/>
    <w:rsid w:val="00AF25DB"/>
    <w:rsid w:val="00B44616"/>
    <w:rsid w:val="00B903A4"/>
    <w:rsid w:val="00BC21E4"/>
    <w:rsid w:val="00BC4DC5"/>
    <w:rsid w:val="00C153E9"/>
    <w:rsid w:val="00C27445"/>
    <w:rsid w:val="00C83BA6"/>
    <w:rsid w:val="00CB137F"/>
    <w:rsid w:val="00CD407F"/>
    <w:rsid w:val="00CF66B2"/>
    <w:rsid w:val="00CF754E"/>
    <w:rsid w:val="00D1009D"/>
    <w:rsid w:val="00D17171"/>
    <w:rsid w:val="00D317CD"/>
    <w:rsid w:val="00D76DF7"/>
    <w:rsid w:val="00D90753"/>
    <w:rsid w:val="00DA3BED"/>
    <w:rsid w:val="00DE34EA"/>
    <w:rsid w:val="00E3787C"/>
    <w:rsid w:val="00E65C7F"/>
    <w:rsid w:val="00EC03DA"/>
    <w:rsid w:val="00EC4189"/>
    <w:rsid w:val="00EE7EB0"/>
    <w:rsid w:val="00F020C2"/>
    <w:rsid w:val="00F04098"/>
    <w:rsid w:val="00F1701C"/>
    <w:rsid w:val="00F34B0E"/>
    <w:rsid w:val="00F73C12"/>
    <w:rsid w:val="00F758D5"/>
    <w:rsid w:val="00F81609"/>
    <w:rsid w:val="01CA1870"/>
    <w:rsid w:val="054537BB"/>
    <w:rsid w:val="05830649"/>
    <w:rsid w:val="08303F54"/>
    <w:rsid w:val="0A932646"/>
    <w:rsid w:val="0BE61D9A"/>
    <w:rsid w:val="0CC1692F"/>
    <w:rsid w:val="0FB977ED"/>
    <w:rsid w:val="11946DDF"/>
    <w:rsid w:val="13190245"/>
    <w:rsid w:val="134B78A5"/>
    <w:rsid w:val="17903482"/>
    <w:rsid w:val="1A85519C"/>
    <w:rsid w:val="1A9B116D"/>
    <w:rsid w:val="1ABF50DF"/>
    <w:rsid w:val="1EC26F58"/>
    <w:rsid w:val="1F313D32"/>
    <w:rsid w:val="22F91C7F"/>
    <w:rsid w:val="23366C7D"/>
    <w:rsid w:val="25C26E1E"/>
    <w:rsid w:val="27BE35FB"/>
    <w:rsid w:val="29CA56C9"/>
    <w:rsid w:val="29DD6652"/>
    <w:rsid w:val="2A947691"/>
    <w:rsid w:val="2AD00F2A"/>
    <w:rsid w:val="2B6F3AEF"/>
    <w:rsid w:val="2BAF6A21"/>
    <w:rsid w:val="2BB81B48"/>
    <w:rsid w:val="2EAB360B"/>
    <w:rsid w:val="300475AD"/>
    <w:rsid w:val="30A0065F"/>
    <w:rsid w:val="335957DE"/>
    <w:rsid w:val="33AA7605"/>
    <w:rsid w:val="347173CC"/>
    <w:rsid w:val="365C587A"/>
    <w:rsid w:val="3EB87116"/>
    <w:rsid w:val="40DA47F0"/>
    <w:rsid w:val="425871E8"/>
    <w:rsid w:val="43955EFF"/>
    <w:rsid w:val="45EE1BEC"/>
    <w:rsid w:val="47F85BF6"/>
    <w:rsid w:val="4B20083C"/>
    <w:rsid w:val="4D1752E9"/>
    <w:rsid w:val="4E7B049F"/>
    <w:rsid w:val="4E9143AE"/>
    <w:rsid w:val="4F706FB1"/>
    <w:rsid w:val="4F8B20B5"/>
    <w:rsid w:val="50BE4C39"/>
    <w:rsid w:val="539208AA"/>
    <w:rsid w:val="5418712E"/>
    <w:rsid w:val="546E7293"/>
    <w:rsid w:val="56ED26AF"/>
    <w:rsid w:val="57F01F42"/>
    <w:rsid w:val="58820645"/>
    <w:rsid w:val="5E6E5647"/>
    <w:rsid w:val="5E7977F9"/>
    <w:rsid w:val="600F15E4"/>
    <w:rsid w:val="615308B9"/>
    <w:rsid w:val="622013EC"/>
    <w:rsid w:val="6254139D"/>
    <w:rsid w:val="64DE6767"/>
    <w:rsid w:val="65E32543"/>
    <w:rsid w:val="676D1514"/>
    <w:rsid w:val="6CD81956"/>
    <w:rsid w:val="6D7318E8"/>
    <w:rsid w:val="6EDE21CF"/>
    <w:rsid w:val="6FE132DA"/>
    <w:rsid w:val="72711D7A"/>
    <w:rsid w:val="72C062CB"/>
    <w:rsid w:val="72DE3597"/>
    <w:rsid w:val="73F84277"/>
    <w:rsid w:val="776E2E7A"/>
    <w:rsid w:val="791C4130"/>
    <w:rsid w:val="79266B9B"/>
    <w:rsid w:val="79677FC8"/>
    <w:rsid w:val="7A800E21"/>
    <w:rsid w:val="7B6B3A73"/>
    <w:rsid w:val="7BC26875"/>
    <w:rsid w:val="7C8E19D9"/>
    <w:rsid w:val="7EB0383E"/>
    <w:rsid w:val="7F141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uiPriority w:val="1"/>
    <w:qFormat/>
    <w:rsid w:val="00F04098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qFormat/>
    <w:rsid w:val="00F04098"/>
    <w:pPr>
      <w:keepNext/>
      <w:pageBreakBefore/>
      <w:tabs>
        <w:tab w:val="left" w:pos="1080"/>
      </w:tabs>
      <w:spacing w:before="340" w:after="330" w:line="578" w:lineRule="auto"/>
      <w:ind w:left="432" w:hanging="432"/>
      <w:jc w:val="center"/>
      <w:outlineLvl w:val="0"/>
    </w:pPr>
    <w:rPr>
      <w:rFonts w:eastAsia="黑体"/>
      <w:b/>
      <w:kern w:val="44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F04098"/>
    <w:rPr>
      <w:rFonts w:ascii="微软雅黑" w:eastAsia="微软雅黑" w:hAnsi="微软雅黑" w:cs="微软雅黑"/>
      <w:sz w:val="44"/>
      <w:szCs w:val="44"/>
    </w:rPr>
  </w:style>
  <w:style w:type="table" w:customStyle="1" w:styleId="TableNormal">
    <w:name w:val="Table Normal"/>
    <w:uiPriority w:val="2"/>
    <w:semiHidden/>
    <w:unhideWhenUsed/>
    <w:qFormat/>
    <w:rsid w:val="00F040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F04098"/>
  </w:style>
  <w:style w:type="paragraph" w:customStyle="1" w:styleId="TableParagraph">
    <w:name w:val="Table Paragraph"/>
    <w:basedOn w:val="a"/>
    <w:qFormat/>
    <w:rsid w:val="00F04098"/>
  </w:style>
  <w:style w:type="character" w:customStyle="1" w:styleId="fontstyle01">
    <w:name w:val="fontstyle01"/>
    <w:basedOn w:val="a0"/>
    <w:rsid w:val="00F020C2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5">
    <w:name w:val="Balloon Text"/>
    <w:basedOn w:val="a"/>
    <w:link w:val="Char"/>
    <w:rsid w:val="00282605"/>
    <w:rPr>
      <w:sz w:val="18"/>
      <w:szCs w:val="18"/>
    </w:rPr>
  </w:style>
  <w:style w:type="character" w:customStyle="1" w:styleId="Char">
    <w:name w:val="批注框文本 Char"/>
    <w:basedOn w:val="a0"/>
    <w:link w:val="a5"/>
    <w:rsid w:val="00282605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147</Words>
  <Characters>840</Characters>
  <Application>Microsoft Office Word</Application>
  <DocSecurity>0</DocSecurity>
  <Lines>7</Lines>
  <Paragraphs>1</Paragraphs>
  <ScaleCrop>false</ScaleCrop>
  <Company>微软中国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</dc:creator>
  <cp:lastModifiedBy>Administrator</cp:lastModifiedBy>
  <cp:revision>33</cp:revision>
  <cp:lastPrinted>2020-05-08T09:09:00Z</cp:lastPrinted>
  <dcterms:created xsi:type="dcterms:W3CDTF">2020-07-27T08:43:00Z</dcterms:created>
  <dcterms:modified xsi:type="dcterms:W3CDTF">2020-12-21T01:42:00Z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2020-04-18T00:00:00Z</vt:filetime>
  </property>
  <property fmtid="{D5CDD505-2E9C-101B-9397-08002B2CF9AE}" pid="5" name="KSOProductBuildVer">
    <vt:lpwstr>2052-11.1.0.9584</vt:lpwstr>
  </property>
</Properties>
</file>